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A2" w:rsidRDefault="00A729A2" w:rsidP="00A729A2">
      <w:pPr>
        <w:shd w:val="clear" w:color="auto" w:fill="FFFFFF"/>
        <w:tabs>
          <w:tab w:val="left" w:pos="3840"/>
        </w:tabs>
        <w:ind w:right="46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A729A2" w:rsidRDefault="00A729A2" w:rsidP="00A729A2">
      <w:pPr>
        <w:shd w:val="clear" w:color="auto" w:fill="FFFFFF"/>
        <w:tabs>
          <w:tab w:val="left" w:pos="3840"/>
        </w:tabs>
        <w:ind w:right="46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«</w:t>
      </w:r>
      <w:proofErr w:type="spellStart"/>
      <w:r>
        <w:rPr>
          <w:color w:val="000000"/>
          <w:sz w:val="28"/>
          <w:szCs w:val="28"/>
        </w:rPr>
        <w:t>Ведерниковская</w:t>
      </w:r>
      <w:proofErr w:type="spellEnd"/>
      <w:r>
        <w:rPr>
          <w:color w:val="000000"/>
          <w:sz w:val="28"/>
          <w:szCs w:val="28"/>
        </w:rPr>
        <w:t xml:space="preserve"> ООШ»:</w:t>
      </w:r>
    </w:p>
    <w:p w:rsidR="00A729A2" w:rsidRDefault="00A729A2" w:rsidP="00A729A2">
      <w:pPr>
        <w:shd w:val="clear" w:color="auto" w:fill="FFFFFF"/>
        <w:tabs>
          <w:tab w:val="left" w:pos="3840"/>
        </w:tabs>
        <w:ind w:right="46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____Т.А. Антоненко</w:t>
      </w:r>
    </w:p>
    <w:p w:rsidR="00A729A2" w:rsidRDefault="00A729A2" w:rsidP="00A729A2">
      <w:pPr>
        <w:shd w:val="clear" w:color="auto" w:fill="FFFFFF"/>
        <w:tabs>
          <w:tab w:val="left" w:pos="3840"/>
        </w:tabs>
        <w:ind w:right="46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№</w:t>
      </w:r>
      <w:r w:rsidR="000A64B7">
        <w:rPr>
          <w:color w:val="000000"/>
          <w:sz w:val="28"/>
          <w:szCs w:val="28"/>
        </w:rPr>
        <w:t xml:space="preserve">22 от </w:t>
      </w:r>
      <w:bookmarkStart w:id="0" w:name="_GoBack"/>
      <w:bookmarkEnd w:id="0"/>
      <w:r w:rsidR="000A64B7">
        <w:rPr>
          <w:color w:val="000000"/>
          <w:sz w:val="28"/>
          <w:szCs w:val="28"/>
        </w:rPr>
        <w:t>21.03.</w:t>
      </w:r>
      <w:r>
        <w:rPr>
          <w:color w:val="000000"/>
          <w:sz w:val="28"/>
          <w:szCs w:val="28"/>
        </w:rPr>
        <w:t>2022г.</w:t>
      </w:r>
    </w:p>
    <w:p w:rsidR="00907FC6" w:rsidRDefault="00907FC6" w:rsidP="00A729A2">
      <w:pPr>
        <w:shd w:val="clear" w:color="auto" w:fill="FFFFFF"/>
        <w:tabs>
          <w:tab w:val="left" w:pos="3840"/>
        </w:tabs>
        <w:ind w:right="46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71291" w:rsidRDefault="00907FC6" w:rsidP="00907FC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</w:t>
      </w:r>
      <w:r w:rsidR="00A729A2">
        <w:rPr>
          <w:color w:val="000000"/>
          <w:sz w:val="28"/>
          <w:szCs w:val="28"/>
        </w:rPr>
        <w:t>МБОУ «</w:t>
      </w:r>
      <w:proofErr w:type="spellStart"/>
      <w:r w:rsidR="00A729A2">
        <w:rPr>
          <w:color w:val="000000"/>
          <w:sz w:val="28"/>
          <w:szCs w:val="28"/>
        </w:rPr>
        <w:t>Ведерниковская</w:t>
      </w:r>
      <w:proofErr w:type="spellEnd"/>
      <w:r w:rsidR="00A729A2">
        <w:rPr>
          <w:color w:val="000000"/>
          <w:sz w:val="28"/>
          <w:szCs w:val="28"/>
        </w:rPr>
        <w:t xml:space="preserve"> ООШ»</w:t>
      </w:r>
      <w:r>
        <w:rPr>
          <w:color w:val="000000"/>
          <w:sz w:val="28"/>
          <w:szCs w:val="28"/>
        </w:rPr>
        <w:t xml:space="preserve"> в 2022-2023 учебном году</w:t>
      </w:r>
    </w:p>
    <w:p w:rsidR="00907FC6" w:rsidRDefault="00907FC6" w:rsidP="00907FC6">
      <w:pPr>
        <w:rPr>
          <w:color w:val="000000"/>
          <w:sz w:val="28"/>
          <w:szCs w:val="28"/>
        </w:rPr>
      </w:pPr>
    </w:p>
    <w:tbl>
      <w:tblPr>
        <w:tblStyle w:val="a3"/>
        <w:tblW w:w="15080" w:type="dxa"/>
        <w:tblLook w:val="04A0" w:firstRow="1" w:lastRow="0" w:firstColumn="1" w:lastColumn="0" w:noHBand="0" w:noVBand="1"/>
      </w:tblPr>
      <w:tblGrid>
        <w:gridCol w:w="776"/>
        <w:gridCol w:w="6508"/>
        <w:gridCol w:w="1549"/>
        <w:gridCol w:w="2644"/>
        <w:gridCol w:w="3544"/>
        <w:gridCol w:w="59"/>
      </w:tblGrid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08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9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44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544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результат </w:t>
            </w:r>
          </w:p>
        </w:tc>
      </w:tr>
      <w:tr w:rsidR="00907FC6" w:rsidRPr="00907FC6" w:rsidTr="00EC32D9">
        <w:tc>
          <w:tcPr>
            <w:tcW w:w="15080" w:type="dxa"/>
            <w:gridSpan w:val="6"/>
          </w:tcPr>
          <w:p w:rsidR="00907FC6" w:rsidRPr="00907FC6" w:rsidRDefault="00907FC6" w:rsidP="00907FC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Организационно-правовое и организационно-управленческое обеспечение</w:t>
            </w:r>
          </w:p>
        </w:tc>
      </w:tr>
      <w:tr w:rsidR="00A32FDD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907FC6" w:rsidRPr="00907FC6" w:rsidRDefault="00907FC6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08" w:type="dxa"/>
          </w:tcPr>
          <w:p w:rsidR="00907FC6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нормативно-правовых документов</w:t>
            </w:r>
            <w:r w:rsidR="00907FC6">
              <w:rPr>
                <w:sz w:val="28"/>
                <w:szCs w:val="28"/>
              </w:rPr>
              <w:t xml:space="preserve"> по введению обновленных ФГОС НОО и ФГОС ООО </w:t>
            </w:r>
          </w:p>
        </w:tc>
        <w:tc>
          <w:tcPr>
            <w:tcW w:w="1549" w:type="dxa"/>
          </w:tcPr>
          <w:p w:rsidR="00907FC6" w:rsidRPr="00907FC6" w:rsidRDefault="00A729A2" w:rsidP="009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644" w:type="dxa"/>
          </w:tcPr>
          <w:p w:rsidR="00907FC6" w:rsidRPr="00907FC6" w:rsidRDefault="00A729A2" w:rsidP="00A6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907FC6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Педагогического Совета школы, методических объединений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 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ШМО, МС, Педагогических советах школы вопросов реализации ФГОС НОО и ФГОС ООО</w:t>
            </w:r>
          </w:p>
        </w:tc>
        <w:tc>
          <w:tcPr>
            <w:tcW w:w="1549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Педагогического Совета школы, методических объединений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08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по введению обновленных ФГОС НОО и ФГОС ООО</w:t>
            </w:r>
          </w:p>
        </w:tc>
        <w:tc>
          <w:tcPr>
            <w:tcW w:w="1549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 w:rsidRPr="00A729A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План-работы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08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региональных рекомендаций минобразования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 и среднего общего образования, на 2022-2023 учебный год с учетом требований ФГОС НОО и ФГОС ООО</w:t>
            </w:r>
          </w:p>
        </w:tc>
        <w:tc>
          <w:tcPr>
            <w:tcW w:w="1549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2022 </w:t>
            </w:r>
          </w:p>
        </w:tc>
        <w:tc>
          <w:tcPr>
            <w:tcW w:w="26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 w:rsidRPr="00A729A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учебного плана на 2022-2023 учебный год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508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педагогического коллектива школы в региональных и всероссийских мероприятиях по </w:t>
            </w:r>
            <w:r>
              <w:rPr>
                <w:sz w:val="28"/>
                <w:szCs w:val="28"/>
              </w:rPr>
              <w:lastRenderedPageBreak/>
              <w:t>введению обновленных ФГОС</w:t>
            </w:r>
          </w:p>
        </w:tc>
        <w:tc>
          <w:tcPr>
            <w:tcW w:w="1549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2021-2022 </w:t>
            </w:r>
            <w:r>
              <w:rPr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26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ШМО</w:t>
            </w:r>
          </w:p>
        </w:tc>
        <w:tc>
          <w:tcPr>
            <w:tcW w:w="35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своевременная корректировка действий </w:t>
            </w:r>
            <w:r>
              <w:rPr>
                <w:sz w:val="28"/>
                <w:szCs w:val="28"/>
              </w:rPr>
              <w:lastRenderedPageBreak/>
              <w:t>управленческих команд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промежуточного контроля готовности к введению обновленных ФГОС</w:t>
            </w: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2644" w:type="dxa"/>
          </w:tcPr>
          <w:p w:rsidR="00A729A2" w:rsidRPr="00907FC6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промежуточный контроль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примерных рабочих программ, расположенных на сайте Единое содержание общего образования</w:t>
            </w: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2022-2023 учебного года</w:t>
            </w:r>
          </w:p>
        </w:tc>
        <w:tc>
          <w:tcPr>
            <w:tcW w:w="26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 w:rsidRPr="00A729A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соответствуют требованиям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A729A2" w:rsidRPr="00A630BB" w:rsidRDefault="00A729A2" w:rsidP="00A729A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Организационно-информационная работа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Участия в совещаниях, проводимых </w:t>
            </w:r>
            <w:proofErr w:type="spellStart"/>
            <w:r>
              <w:rPr>
                <w:sz w:val="28"/>
                <w:szCs w:val="28"/>
              </w:rPr>
              <w:t>минобразованием</w:t>
            </w:r>
            <w:proofErr w:type="spellEnd"/>
            <w:r>
              <w:rPr>
                <w:sz w:val="28"/>
                <w:szCs w:val="28"/>
              </w:rPr>
              <w:t xml:space="preserve"> Ростовской области, по вопросам содержания образования, введения обновленных ФГОС, формирования и оценки функциональной грамотности </w:t>
            </w: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2021-2022 годов</w:t>
            </w:r>
          </w:p>
        </w:tc>
        <w:tc>
          <w:tcPr>
            <w:tcW w:w="2644" w:type="dxa"/>
          </w:tcPr>
          <w:p w:rsidR="00A729A2" w:rsidRDefault="00964E3F" w:rsidP="00A729A2">
            <w:pPr>
              <w:rPr>
                <w:sz w:val="28"/>
                <w:szCs w:val="28"/>
              </w:rPr>
            </w:pPr>
            <w:r w:rsidRPr="00964E3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информации о введении и реализации обновленных ФГОС </w:t>
            </w: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44" w:type="dxa"/>
          </w:tcPr>
          <w:p w:rsidR="00A729A2" w:rsidRDefault="00964E3F" w:rsidP="00A729A2">
            <w:pPr>
              <w:rPr>
                <w:sz w:val="28"/>
                <w:szCs w:val="28"/>
              </w:rPr>
            </w:pPr>
            <w:r w:rsidRPr="00964E3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информационно-просветительская работа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08" w:type="dxa"/>
          </w:tcPr>
          <w:p w:rsidR="00A729A2" w:rsidRDefault="00A729A2" w:rsidP="00A729A2">
            <w:r>
              <w:rPr>
                <w:sz w:val="28"/>
                <w:szCs w:val="28"/>
              </w:rPr>
              <w:t>Участие в цикле вебинаров по вопросам содержания образования, в части развития функциональной грамотности обучающихся (</w:t>
            </w:r>
            <w:hyperlink r:id="rId5" w:history="1">
              <w:r w:rsidRPr="00291EF3">
                <w:rPr>
                  <w:rStyle w:val="a5"/>
                </w:rPr>
                <w:t>https://www.ripkro.ru/proekty-i-programmy/funktsionalnaya-gramotnost/seminary-vebinary/</w:t>
              </w:r>
            </w:hyperlink>
            <w:r>
              <w:t>)</w:t>
            </w:r>
          </w:p>
          <w:p w:rsidR="00A729A2" w:rsidRDefault="00A729A2" w:rsidP="00A729A2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44" w:type="dxa"/>
          </w:tcPr>
          <w:p w:rsidR="00A729A2" w:rsidRDefault="00964E3F" w:rsidP="00A729A2">
            <w:pPr>
              <w:rPr>
                <w:sz w:val="28"/>
                <w:szCs w:val="28"/>
              </w:rPr>
            </w:pPr>
            <w:r w:rsidRPr="00964E3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корректировка действий управленческих команд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A729A2" w:rsidRPr="00AF2D8C" w:rsidRDefault="00A729A2" w:rsidP="00A729A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работа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508" w:type="dxa"/>
          </w:tcPr>
          <w:p w:rsidR="00A729A2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</w:t>
            </w:r>
            <w:r w:rsidR="00A729A2">
              <w:rPr>
                <w:sz w:val="28"/>
                <w:szCs w:val="28"/>
              </w:rPr>
              <w:t>квалификации по вопросам обновленных ФГОС</w:t>
            </w:r>
          </w:p>
        </w:tc>
        <w:tc>
          <w:tcPr>
            <w:tcW w:w="1549" w:type="dxa"/>
          </w:tcPr>
          <w:p w:rsidR="00607403" w:rsidRDefault="00607403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:rsidR="00A729A2" w:rsidRDefault="00A729A2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="00607403">
              <w:rPr>
                <w:sz w:val="28"/>
                <w:szCs w:val="28"/>
              </w:rPr>
              <w:t>.</w:t>
            </w:r>
          </w:p>
        </w:tc>
        <w:tc>
          <w:tcPr>
            <w:tcW w:w="2644" w:type="dxa"/>
          </w:tcPr>
          <w:p w:rsidR="00A729A2" w:rsidRDefault="00607403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работников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совещаниях, круглых столах по вопросам содержания образования, реализации примерных рабочих программ в общеобразовательных организациях (</w:t>
            </w:r>
            <w:hyperlink r:id="rId6" w:history="1">
              <w:r w:rsidRPr="00D44237">
                <w:rPr>
                  <w:rStyle w:val="a5"/>
                </w:rPr>
                <w:t>https://www.ripkro.ru/proekty-i-programmy/fgos/seminary-fgos/</w:t>
              </w:r>
            </w:hyperlink>
            <w:r>
              <w:t>)</w:t>
            </w: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644" w:type="dxa"/>
          </w:tcPr>
          <w:p w:rsidR="00A729A2" w:rsidRDefault="00607403" w:rsidP="00A729A2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способов ликвидации дефицитов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и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«Формирование функциональной грамотности учащихся в контексте </w:t>
            </w:r>
            <w:r>
              <w:rPr>
                <w:sz w:val="28"/>
                <w:szCs w:val="28"/>
                <w:lang w:val="en-US"/>
              </w:rPr>
              <w:lastRenderedPageBreak/>
              <w:t>PIRLS</w:t>
            </w:r>
            <w:r>
              <w:rPr>
                <w:sz w:val="28"/>
                <w:szCs w:val="28"/>
              </w:rPr>
              <w:t>-TIMS-PISA»</w:t>
            </w:r>
          </w:p>
        </w:tc>
        <w:tc>
          <w:tcPr>
            <w:tcW w:w="1549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2022</w:t>
            </w:r>
          </w:p>
        </w:tc>
        <w:tc>
          <w:tcPr>
            <w:tcW w:w="2644" w:type="dxa"/>
          </w:tcPr>
          <w:p w:rsidR="00A729A2" w:rsidRDefault="00607403" w:rsidP="00A729A2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профессиональных </w:t>
            </w:r>
            <w:r>
              <w:rPr>
                <w:sz w:val="28"/>
                <w:szCs w:val="28"/>
              </w:rPr>
              <w:lastRenderedPageBreak/>
              <w:t xml:space="preserve">компетенций 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A729A2" w:rsidRPr="00D44237" w:rsidRDefault="00A729A2" w:rsidP="00A729A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Научно-методическое сопровождение образовательных организаций</w:t>
            </w:r>
          </w:p>
        </w:tc>
      </w:tr>
      <w:tr w:rsidR="00A729A2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508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стратегической сессии «Обновленные ФГОС: разработка и внедрение рабочих программ внеурочной деятельности и программ воспитания»</w:t>
            </w:r>
          </w:p>
        </w:tc>
        <w:tc>
          <w:tcPr>
            <w:tcW w:w="1549" w:type="dxa"/>
          </w:tcPr>
          <w:p w:rsidR="00A729A2" w:rsidRDefault="00A729A2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44" w:type="dxa"/>
          </w:tcPr>
          <w:p w:rsidR="00A729A2" w:rsidRDefault="00607403" w:rsidP="00A729A2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A729A2" w:rsidRDefault="00A729A2" w:rsidP="00A72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стратегического видения, выбор направлений </w:t>
            </w:r>
            <w:proofErr w:type="spellStart"/>
            <w:r>
              <w:rPr>
                <w:sz w:val="28"/>
                <w:szCs w:val="28"/>
              </w:rPr>
              <w:t>пед.деятельности</w:t>
            </w:r>
            <w:proofErr w:type="spellEnd"/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смотре-конкурсе «Наша история успеха»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ШНОР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лучших практик и переход в эффективный режим функционирования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педагогических работников и руководящих кадров по актуальным вопросам введения обновленных ФГОС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Январь-июнь 2022 по графику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в эффективный режим функционирования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профессионального мастерства «За успехи в воспитании»</w:t>
            </w:r>
          </w:p>
        </w:tc>
        <w:tc>
          <w:tcPr>
            <w:tcW w:w="1549" w:type="dxa"/>
          </w:tcPr>
          <w:p w:rsidR="00607403" w:rsidRDefault="00607403" w:rsidP="00607403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, октябрь-ноябрь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лучших педагогических практик по реализации обновленных ФГОС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«Региональная система формирования и оценки функциональной грамотности обучающихся: опыт, проблемы, перспективы»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общего образования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«Обновленный ФГОС НОО: апробация, внедрение, перспективы»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эффективных педагогических практик по вопросам введения обновленных ФГОС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методических рекомендаций ИПК и ПРО по вопросам реализации примерных рабочих программ по предметным областям, разработки программы воспитания, ООП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Май-декабрь 2022</w:t>
            </w:r>
          </w:p>
        </w:tc>
        <w:tc>
          <w:tcPr>
            <w:tcW w:w="2644" w:type="dxa"/>
          </w:tcPr>
          <w:p w:rsidR="00607403" w:rsidRDefault="00607403" w:rsidP="00607403">
            <w:r w:rsidRPr="00EF056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нормативной документации в соответствие с обновленными ФГОС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методических рекомендаций ИПК и ПРО по совершенствованию преподавания учебных предметов на основе анализа результатов ЕГЭ 2022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2022</w:t>
            </w:r>
          </w:p>
        </w:tc>
        <w:tc>
          <w:tcPr>
            <w:tcW w:w="2644" w:type="dxa"/>
          </w:tcPr>
          <w:p w:rsidR="00607403" w:rsidRDefault="00607403" w:rsidP="00607403">
            <w:r w:rsidRPr="00EF056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поддержка талантливых педагогов и обучающихся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607403" w:rsidRDefault="00607403" w:rsidP="00607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совместных мероприятий для педагогов и обучающихся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профессиональных компетенций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ежегодной многопрофильной научно-практической конференции обучающихся «Ступени успеха» 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607403" w:rsidRPr="00907FC6" w:rsidTr="002F1CB9">
        <w:trPr>
          <w:gridAfter w:val="1"/>
          <w:wAfter w:w="59" w:type="dxa"/>
        </w:trPr>
        <w:tc>
          <w:tcPr>
            <w:tcW w:w="15021" w:type="dxa"/>
            <w:gridSpan w:val="5"/>
          </w:tcPr>
          <w:p w:rsidR="00607403" w:rsidRPr="00331398" w:rsidRDefault="00607403" w:rsidP="0060740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Мониторинговые и оценочные исследования в системе реализации обновленных ФГОС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самодиагностики общеобразовательных организаций по подготовке к введению обновленных ФГОС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диагностики обучающихся 5-9 классов по формированию функциональной грамотности на электронной платформе «Российская электронная школа» 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2021г.</w:t>
            </w:r>
          </w:p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Январь-сентябрь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диагностики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оценочных процедур по выявлению образовательных достижений обучающихся 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анализ результатов</w:t>
            </w:r>
          </w:p>
        </w:tc>
      </w:tr>
      <w:tr w:rsidR="00607403" w:rsidRPr="00907FC6" w:rsidTr="008A07FC">
        <w:trPr>
          <w:gridAfter w:val="1"/>
          <w:wAfter w:w="59" w:type="dxa"/>
        </w:trPr>
        <w:tc>
          <w:tcPr>
            <w:tcW w:w="15021" w:type="dxa"/>
            <w:gridSpan w:val="5"/>
          </w:tcPr>
          <w:p w:rsidR="00607403" w:rsidRDefault="00607403" w:rsidP="00607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7.Экспертно-методическая работа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508" w:type="dxa"/>
          </w:tcPr>
          <w:p w:rsidR="00607403" w:rsidRDefault="00607403" w:rsidP="00607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практическую деятельность адресных рекомендаций ИПК и ПРО по преодолению факторов риска учебной не успешности ШНОР 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07403" w:rsidRPr="00907FC6" w:rsidTr="003E0DB4">
        <w:trPr>
          <w:gridAfter w:val="1"/>
          <w:wAfter w:w="59" w:type="dxa"/>
        </w:trPr>
        <w:tc>
          <w:tcPr>
            <w:tcW w:w="15021" w:type="dxa"/>
            <w:gridSpan w:val="5"/>
          </w:tcPr>
          <w:p w:rsidR="00607403" w:rsidRPr="0009190F" w:rsidRDefault="00607403" w:rsidP="0060740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9190F">
              <w:rPr>
                <w:sz w:val="28"/>
                <w:szCs w:val="28"/>
              </w:rPr>
              <w:t>Консультативно-методическая работа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консультирование педагогов по вопросам проектирования предметных,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личностных результатов на основе примерной рабочей программы по учебным предметам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ШМО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образовательных траекторий педагогических работников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педагогических работников по вопросам внедрения и реализации обновленных ФГОС и по вопросам формирования и оценки функциональной грамотности обучающихся.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ШМО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педагогами по вопросам внедрения и реализации обновленных ФГОС и формирования и оценки функциональной грамотности</w:t>
            </w:r>
          </w:p>
        </w:tc>
      </w:tr>
      <w:tr w:rsidR="00607403" w:rsidRPr="00907FC6" w:rsidTr="002D56AD">
        <w:trPr>
          <w:gridAfter w:val="1"/>
          <w:wAfter w:w="59" w:type="dxa"/>
        </w:trPr>
        <w:tc>
          <w:tcPr>
            <w:tcW w:w="15021" w:type="dxa"/>
            <w:gridSpan w:val="5"/>
          </w:tcPr>
          <w:p w:rsidR="00607403" w:rsidRDefault="00607403" w:rsidP="00607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9.Публикационная работа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для педагогических работников и руководящих кадров образовательных организаций по достижению детализированных предметных результатов в соответствии с требованиями обновленных ФГОС формированию функциональной грамотности школьников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 2022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методических, аналитических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в помощь ШНОР и ШССУ в региональных журналах «Практические советы учителю», «Региональная школа управления»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07403" w:rsidRPr="00907FC6" w:rsidTr="00EC32D9">
        <w:trPr>
          <w:gridAfter w:val="1"/>
          <w:wAfter w:w="59" w:type="dxa"/>
        </w:trPr>
        <w:tc>
          <w:tcPr>
            <w:tcW w:w="776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9.3. </w:t>
            </w:r>
          </w:p>
        </w:tc>
        <w:tc>
          <w:tcPr>
            <w:tcW w:w="6508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методических рекомендаций </w:t>
            </w: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по внедрению целевой программы наставничества до 2024</w:t>
            </w:r>
          </w:p>
        </w:tc>
        <w:tc>
          <w:tcPr>
            <w:tcW w:w="1549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 w:rsidRPr="00607403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</w:tcPr>
          <w:p w:rsidR="00607403" w:rsidRDefault="00607403" w:rsidP="0060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</w:tbl>
    <w:p w:rsidR="00907FC6" w:rsidRDefault="00907FC6" w:rsidP="00907FC6"/>
    <w:p w:rsidR="00AF2D8C" w:rsidRDefault="00AF2D8C" w:rsidP="00907FC6">
      <w:pPr>
        <w:rPr>
          <w:sz w:val="28"/>
          <w:szCs w:val="28"/>
        </w:rPr>
      </w:pPr>
    </w:p>
    <w:p w:rsidR="00AF2D8C" w:rsidRDefault="00AF2D8C" w:rsidP="00907FC6"/>
    <w:sectPr w:rsidR="00AF2D8C" w:rsidSect="00907F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9AC"/>
    <w:multiLevelType w:val="hybridMultilevel"/>
    <w:tmpl w:val="4EBC0E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34"/>
    <w:multiLevelType w:val="hybridMultilevel"/>
    <w:tmpl w:val="86E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9"/>
    <w:rsid w:val="0009190F"/>
    <w:rsid w:val="000A64B7"/>
    <w:rsid w:val="000C5FF8"/>
    <w:rsid w:val="000C6D38"/>
    <w:rsid w:val="00132449"/>
    <w:rsid w:val="001B6450"/>
    <w:rsid w:val="0025256E"/>
    <w:rsid w:val="00331398"/>
    <w:rsid w:val="00371291"/>
    <w:rsid w:val="00601ED2"/>
    <w:rsid w:val="00607403"/>
    <w:rsid w:val="00796A32"/>
    <w:rsid w:val="00907FC6"/>
    <w:rsid w:val="00953823"/>
    <w:rsid w:val="00964E3F"/>
    <w:rsid w:val="00A32FDD"/>
    <w:rsid w:val="00A630BB"/>
    <w:rsid w:val="00A64710"/>
    <w:rsid w:val="00A729A2"/>
    <w:rsid w:val="00A74D93"/>
    <w:rsid w:val="00AF2D8C"/>
    <w:rsid w:val="00BC0528"/>
    <w:rsid w:val="00C81EE1"/>
    <w:rsid w:val="00D44237"/>
    <w:rsid w:val="00DE08EF"/>
    <w:rsid w:val="00E07E9D"/>
    <w:rsid w:val="00EC32D9"/>
    <w:rsid w:val="00F4729B"/>
    <w:rsid w:val="00F5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36F"/>
  <w15:docId w15:val="{5C05DFA5-0652-48A9-A170-2881EFA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pkro.ru/proekty-i-programmy/fgos/seminary-fgos/" TargetMode="External"/><Relationship Id="rId5" Type="http://schemas.openxmlformats.org/officeDocument/2006/relationships/hyperlink" Target="https://www.ripkro.ru/proekty-i-programmy/funktsionalnaya-gramotnost/seminary-vebin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2022-04-26T12:59:00Z</dcterms:created>
  <dcterms:modified xsi:type="dcterms:W3CDTF">2022-04-29T11:20:00Z</dcterms:modified>
</cp:coreProperties>
</file>